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0"/>
        <w:jc w:val="right"/>
      </w:pPr>
    </w:p>
    <w:p>
      <w:pPr>
        <w:bidi w:val="1"/>
        <w:spacing w:after="80"/>
        <w:jc w:val="center"/>
      </w:pPr>
      <w:r>
        <w:rPr>
          <w:rFonts w:ascii="Arial" w:hAnsi="Arial" w:cs="Arial" w:eastAsia="Arial"/>
          <w:b/>
          <w:color w:val="5A3FA8"/>
          <w:sz w:val="36"/>
          <w:bCs/>
          <w:szCs w:val="36"/>
          <w:rtl w:val="1"/>
        </w:rPr>
        <w:t>🔎 קוראים חכם · אסטרטגיות קריאה</w:t>
      </w:r>
    </w:p>
    <w:p>
      <w:pPr>
        <w:bidi w:val="1"/>
        <w:spacing w:after="160"/>
        <w:jc w:val="center"/>
      </w:pPr>
      <w:r>
        <w:rPr>
          <w:rFonts w:ascii="Arial" w:hAnsi="Arial" w:cs="Arial" w:eastAsia="Arial"/>
          <w:b/>
          <w:color w:val="3B2A5A"/>
          <w:sz w:val="60"/>
          <w:bCs/>
          <w:szCs w:val="60"/>
          <w:rtl w:val="1"/>
        </w:rPr>
        <w:t>דף עבודה – קוראים חכם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/>
          <w:color w:val="B23A63"/>
          <w:sz w:val="34"/>
          <w:bCs/>
          <w:szCs w:val="34"/>
          <w:rtl w:val="1"/>
        </w:rPr>
        <w:t>מש״ה · תעודת זהות · מילות קישור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 w:val="0"/>
          <w:sz w:val="80"/>
          <w:szCs w:val="80"/>
          <w:rtl w:val="1"/>
        </w:rPr>
        <w:t>📖 🌳 🧩 🪪 🚦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/>
          <w:sz w:val="36"/>
          <w:bCs/>
          <w:szCs w:val="36"/>
          <w:rtl w:val="1"/>
        </w:rPr>
        <w:t>🎓 תיכון   ·   💛 חנ״מ   ·   👩‍🏫 מהדורת מורה + תלמיד/ה</w:t>
      </w:r>
    </w:p>
    <w:p>
      <w:pPr>
        <w:bidi w:val="1"/>
        <w:spacing w:after="80"/>
        <w:jc w:val="right"/>
        <w:shd w:val="clear" w:color="auto" w:fill="F1ECFF"/>
      </w:pPr>
      <w:r>
        <w:rPr>
          <w:rFonts w:ascii="Arial" w:hAnsi="Arial" w:cs="Arial" w:eastAsia="Arial"/>
          <w:b/>
          <w:sz w:val="34"/>
          <w:bCs/>
          <w:szCs w:val="34"/>
          <w:rtl w:val="1"/>
        </w:rPr>
        <w:t>בחוברת: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32"/>
          <w:szCs w:val="32"/>
          <w:rtl w:val="1"/>
        </w:rPr>
        <w:t>1. מהדורה למורה: הנחיות, מפת התאמות והנגשות ותשובות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32"/>
          <w:szCs w:val="32"/>
          <w:rtl w:val="1"/>
        </w:rPr>
        <w:t>2. חלק א׳ – מש״ה: מילון · שורש · הקשר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32"/>
          <w:szCs w:val="32"/>
          <w:rtl w:val="1"/>
        </w:rPr>
        <w:t>3. חלק ב׳ – תעודת זהות של טקסט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32"/>
          <w:szCs w:val="32"/>
          <w:rtl w:val="1"/>
        </w:rPr>
        <w:t>4. חלק ג׳ – מילות קישור – תמרורים בטקסט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32"/>
          <w:szCs w:val="32"/>
          <w:rtl w:val="1"/>
        </w:rPr>
        <w:t>5. כרטיס יציאה</w:t>
      </w:r>
    </w:p>
    <w:p>
      <w:pPr>
        <w:bidi w:val="1"/>
        <w:spacing w:after="400"/>
        <w:jc w:val="right"/>
      </w:pP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center"/>
      </w:pPr>
      <w:r>
        <w:rPr>
          <w:rFonts w:ascii="Arial" w:hAnsi="Arial" w:cs="Arial" w:eastAsia="Arial"/>
          <w:b/>
          <w:color w:val="3B2A5A"/>
          <w:sz w:val="34"/>
          <w:bCs/>
          <w:szCs w:val="34"/>
          <w:rtl w:val="1"/>
        </w:rPr>
        <w:t>יצרה: רוית ראש בן ישי</w:t>
      </w:r>
    </w:p>
    <w:p>
      <w:r>
        <w:br w:type="page"/>
      </w:r>
    </w:p>
    <w:p>
      <w:pPr>
        <w:pStyle w:val="Heading1"/>
        <w:bidi w:val="1"/>
        <w:jc w:val="right"/>
        <w:shd w:val="clear" w:color="auto" w:fill="E6DEFA"/>
      </w:pPr>
      <w:r>
        <w:rPr>
          <w:rFonts w:ascii="Arial" w:hAnsi="Arial" w:cs="Arial" w:eastAsia="Arial"/>
          <w:b/>
          <w:color w:val="3B2A5A"/>
          <w:sz w:val="48"/>
          <w:bCs/>
          <w:szCs w:val="48"/>
          <w:rtl w:val="1"/>
        </w:rPr>
        <w:t>👩‍🏫 מהדורה למורה</w:t>
      </w:r>
    </w:p>
    <w:p>
      <w:pPr>
        <w:bidi w:val="1"/>
        <w:spacing w:after="80"/>
        <w:jc w:val="right"/>
        <w:shd w:val="clear" w:color="auto" w:fill="2F7D47"/>
      </w:pPr>
      <w:r>
        <w:rPr>
          <w:rFonts w:ascii="Arial" w:hAnsi="Arial" w:cs="Arial" w:eastAsia="Arial"/>
          <w:b/>
          <w:color w:val="FFFFFF"/>
          <w:sz w:val="32"/>
          <w:bCs/>
          <w:szCs w:val="32"/>
          <w:rtl w:val="1"/>
        </w:rPr>
        <w:t>לשימוש המורה – לא לצילום לתלמידים ולתלמידות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38"/>
          <w:bCs/>
          <w:szCs w:val="38"/>
          <w:rtl w:val="1"/>
        </w:rPr>
        <w:t>מטרות הדף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32"/>
          <w:szCs w:val="32"/>
          <w:rtl w:val="1"/>
        </w:rPr>
        <w:t>• התלמידים והתלמידות יפענחו מילים חדשות בעזרת שלושת כלי מש״ה: מילון, שורש והקשר.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32"/>
          <w:szCs w:val="32"/>
          <w:rtl w:val="1"/>
        </w:rPr>
        <w:t>• ימלאו תעודת זהות לטקסט (כותרת, במה, מוען, נמען, תאריך) ויזהו סוגה ומטרה.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32"/>
          <w:szCs w:val="32"/>
          <w:rtl w:val="1"/>
        </w:rPr>
        <w:t>• יתרגלו את האסטרטגיה ״מילות קישור – תמרורים בטקסט״ על טקסט קצר.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38"/>
          <w:bCs/>
          <w:szCs w:val="38"/>
          <w:rtl w:val="1"/>
        </w:rPr>
        <w:t>איך עובדים עם הדף (שיעור של 45 דקות)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3402"/>
        <w:gridCol w:w="3402"/>
        <w:gridCol w:w="3402"/>
      </w:tblGrid>
      <w:tr>
        <w:tc>
          <w:tcPr>
            <w:tcW w:type="dxa" w:w="1123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דקות</w:t>
            </w:r>
          </w:p>
        </w:tc>
        <w:tc>
          <w:tcPr>
            <w:tcW w:type="dxa" w:w="2449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שלב</w:t>
            </w:r>
          </w:p>
        </w:tc>
        <w:tc>
          <w:tcPr>
            <w:tcW w:type="dxa" w:w="6633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מה עושים</w:t>
            </w:r>
          </w:p>
        </w:tc>
      </w:tr>
      <w:tr>
        <w:tc>
          <w:tcPr>
            <w:tcW w:type="dxa" w:w="1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5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פתיחה</w:t>
            </w:r>
          </w:p>
        </w:tc>
        <w:tc>
          <w:tcPr>
            <w:tcW w:type="dxa" w:w="663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מציגים את כרזת מש״ה ושואלים: ״מה עושים כשנתקעים במילה?״</w:t>
            </w:r>
          </w:p>
        </w:tc>
      </w:tr>
      <w:tr>
        <w:tc>
          <w:tcPr>
            <w:tcW w:type="dxa" w:w="1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15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חלק א׳</w:t>
            </w:r>
          </w:p>
        </w:tc>
        <w:tc>
          <w:tcPr>
            <w:tcW w:type="dxa" w:w="663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עבודה בזוגות או לבד; עוצרים לדיון קצר: איזה כלי עזר בכל מילה?</w:t>
            </w:r>
          </w:p>
        </w:tc>
      </w:tr>
      <w:tr>
        <w:tc>
          <w:tcPr>
            <w:tcW w:type="dxa" w:w="1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10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חלק ב׳</w:t>
            </w:r>
          </w:p>
        </w:tc>
        <w:tc>
          <w:tcPr>
            <w:tcW w:type="dxa" w:w="663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קוראים יחד את הטקסט ממלאים את תעודת הזהות; בודקים במליאה.</w:t>
            </w:r>
          </w:p>
        </w:tc>
      </w:tr>
      <w:tr>
        <w:tc>
          <w:tcPr>
            <w:tcW w:type="dxa" w:w="1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10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חלק ג׳</w:t>
            </w:r>
          </w:p>
        </w:tc>
        <w:tc>
          <w:tcPr>
            <w:tcW w:type="dxa" w:w="663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מתרגלים את ״מילות קישור״.</w:t>
            </w:r>
          </w:p>
        </w:tc>
      </w:tr>
      <w:tr>
        <w:tc>
          <w:tcPr>
            <w:tcW w:type="dxa" w:w="1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5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סיכום</w:t>
            </w:r>
          </w:p>
        </w:tc>
        <w:tc>
          <w:tcPr>
            <w:tcW w:type="dxa" w:w="663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כרטיס יציאה – גוזרים ואוספים.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right"/>
        <w:shd w:val="clear" w:color="auto" w:fill="FFF8E1"/>
      </w:pPr>
      <w:r>
        <w:rPr>
          <w:rFonts w:ascii="Arial" w:hAnsi="Arial" w:cs="Arial" w:eastAsia="Arial"/>
          <w:b w:val="0"/>
          <w:sz w:val="31"/>
          <w:szCs w:val="31"/>
          <w:rtl w:val="1"/>
        </w:rPr>
        <w:t>הזמנים הם הצעה בלבד – אין לחץ זמן. בחנ״מ ובעולים אפשר לחלק את הדף לשני שיעורים.</w:t>
      </w:r>
    </w:p>
    <w:p>
      <w:r>
        <w:br w:type="page"/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38"/>
          <w:bCs/>
          <w:szCs w:val="38"/>
          <w:rtl w:val="1"/>
        </w:rPr>
        <w:t>מפת התאמות והנגשות</w:t>
      </w:r>
    </w:p>
    <w:p>
      <w:pPr>
        <w:bidi w:val="1"/>
        <w:spacing w:after="80"/>
        <w:jc w:val="right"/>
      </w:pPr>
      <w:r>
        <w:rPr>
          <w:rFonts w:ascii="Arial" w:hAnsi="Arial" w:cs="Arial" w:eastAsia="Arial"/>
          <w:b w:val="0"/>
          <w:sz w:val="29"/>
          <w:szCs w:val="29"/>
          <w:rtl w:val="1"/>
        </w:rPr>
        <w:t>הדף הזה: מסלול תיכון · חנ״מ. גופן גדול, עד שלוש אפשרויות בשאלה, שלושה פריטים בכל משימה, אימוג׳י ליד כל מילה ומקום רחב לכתיבה.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2551"/>
        <w:gridCol w:w="2551"/>
        <w:gridCol w:w="2551"/>
        <w:gridCol w:w="2551"/>
      </w:tblGrid>
      <w:tr>
        <w:tc>
          <w:tcPr>
            <w:tcW w:type="dxa" w:w="1225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שכבה</w:t>
            </w:r>
          </w:p>
        </w:tc>
        <w:tc>
          <w:tcPr>
            <w:tcW w:type="dxa" w:w="3061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🎯 התאמה לשכבה</w:t>
            </w:r>
          </w:p>
        </w:tc>
        <w:tc>
          <w:tcPr>
            <w:tcW w:type="dxa" w:w="3061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💛 הנגשה (חנ״מ)</w:t>
            </w:r>
          </w:p>
        </w:tc>
        <w:tc>
          <w:tcPr>
            <w:tcW w:type="dxa" w:w="2857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🌍 עולים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יסודי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משחקים קצרים, כפתורים גדולים במיוחד, אימוג׳י ועוגנים חזותיים, ״נסו בעצמכם״.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כפתור הקראה לכל טקסט ומשימה; 2–3 אפשרויות בלבד; בלי שעון.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מילון תמונות קופץ (אימוג׳י + תרגום); מילים יומיומיות.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חט״ב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מיונים לקטגוריות, משחקי שורש ומשפחות מילים, תעודת זהות לטקסט.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רמז מדורג אחרי 2 טעויות (מכוון, לא נותן תשובה); צבעים קבועים: סיבה=ירוק, תוצאה=כחול; בלי שעון.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מחסן מילות קישור צבעוני לפי תפקיד; טקסטים בלי ניקוד, משפטים קצרים.</w:t>
            </w:r>
          </w:p>
        </w:tc>
      </w:tr>
      <w:tr>
        <w:tc>
          <w:tcPr>
            <w:tcW w:type="dxa" w:w="1225"/>
            <w:shd w:val="clear" w:color="auto" w:fill="FFF1C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⭐ תיכון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היסק מסדר גבוה, שורשים חלשים, הומונימים, פירוק שאלות מורכבות.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חלוקה למקטעים – המקטע הבא נפתח אחרי משימה קטנה; בלי שעון עצר.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מילון בלחיצה למילים ברמה גבוהה עם הסבר פשוט ומילים נרדפות; שאלות במבנה של שאלות הבנת הנקרא.</w:t>
            </w:r>
          </w:p>
        </w:tc>
      </w:tr>
    </w:tbl>
    <w:p>
      <w:pPr>
        <w:bidi w:val="1"/>
        <w:spacing w:after="40"/>
        <w:jc w:val="right"/>
      </w:pP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38"/>
          <w:bCs/>
          <w:szCs w:val="38"/>
          <w:rtl w:val="1"/>
        </w:rPr>
        <w:t>🔑 תשובות – חלק א׳: מש״ה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34"/>
          <w:bCs/>
          <w:szCs w:val="34"/>
          <w:rtl w:val="1"/>
        </w:rPr>
        <w:t>1. מילון – הפירוש המתאים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30"/>
          <w:szCs w:val="30"/>
          <w:rtl w:val="1"/>
        </w:rPr>
        <w:t xml:space="preserve">✔ 1. </w:t>
      </w:r>
      <w:r>
        <w:rPr>
          <w:rFonts w:ascii="Arial" w:hAnsi="Arial" w:cs="Arial" w:eastAsia="Arial"/>
          <w:b/>
          <w:color w:val="1D6B3A"/>
          <w:sz w:val="30"/>
          <w:bCs/>
          <w:szCs w:val="30"/>
          <w:rtl w:val="1"/>
          <w:shd w:val="clear" w:color="auto" w:fill="FFF1A8"/>
        </w:rPr>
        <w:t>הפר</w:t>
      </w:r>
      <w:r>
        <w:rPr>
          <w:rFonts w:ascii="Arial" w:hAnsi="Arial" w:cs="Arial" w:eastAsia="Arial"/>
          <w:b w:val="0"/>
          <w:color w:val="1D6B3A"/>
          <w:sz w:val="30"/>
          <w:szCs w:val="30"/>
          <w:rtl w:val="1"/>
        </w:rPr>
        <w:t xml:space="preserve"> – א. לא קיים, שבר את ההסכם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30"/>
          <w:szCs w:val="30"/>
          <w:rtl w:val="1"/>
        </w:rPr>
        <w:t xml:space="preserve">✔ 2. </w:t>
      </w:r>
      <w:r>
        <w:rPr>
          <w:rFonts w:ascii="Arial" w:hAnsi="Arial" w:cs="Arial" w:eastAsia="Arial"/>
          <w:b/>
          <w:color w:val="1D6B3A"/>
          <w:sz w:val="30"/>
          <w:bCs/>
          <w:szCs w:val="30"/>
          <w:rtl w:val="1"/>
          <w:shd w:val="clear" w:color="auto" w:fill="FFF1A8"/>
        </w:rPr>
        <w:t>מטבע</w:t>
      </w:r>
      <w:r>
        <w:rPr>
          <w:rFonts w:ascii="Arial" w:hAnsi="Arial" w:cs="Arial" w:eastAsia="Arial"/>
          <w:b w:val="0"/>
          <w:color w:val="1D6B3A"/>
          <w:sz w:val="30"/>
          <w:szCs w:val="30"/>
          <w:rtl w:val="1"/>
        </w:rPr>
        <w:t xml:space="preserve"> – ב. ביטוי קבוע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30"/>
          <w:szCs w:val="30"/>
          <w:rtl w:val="1"/>
        </w:rPr>
        <w:t xml:space="preserve">✔ 3. </w:t>
      </w:r>
      <w:r>
        <w:rPr>
          <w:rFonts w:ascii="Arial" w:hAnsi="Arial" w:cs="Arial" w:eastAsia="Arial"/>
          <w:b/>
          <w:color w:val="1D6B3A"/>
          <w:sz w:val="30"/>
          <w:bCs/>
          <w:szCs w:val="30"/>
          <w:rtl w:val="1"/>
          <w:shd w:val="clear" w:color="auto" w:fill="FFF1A8"/>
        </w:rPr>
        <w:t>תקן</w:t>
      </w:r>
      <w:r>
        <w:rPr>
          <w:rFonts w:ascii="Arial" w:hAnsi="Arial" w:cs="Arial" w:eastAsia="Arial"/>
          <w:b w:val="0"/>
          <w:color w:val="1D6B3A"/>
          <w:sz w:val="30"/>
          <w:szCs w:val="30"/>
          <w:rtl w:val="1"/>
        </w:rPr>
        <w:t xml:space="preserve"> – ב. משרה מאושרת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34"/>
          <w:bCs/>
          <w:szCs w:val="34"/>
          <w:rtl w:val="1"/>
        </w:rPr>
        <w:t>2. שורש – מוצאים את המשפחה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D6F0DC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מילה</w:t>
            </w:r>
          </w:p>
        </w:tc>
        <w:tc>
          <w:tcPr>
            <w:tcW w:type="dxa" w:w="3402"/>
            <w:shd w:val="clear" w:color="auto" w:fill="D6F0DC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שורש</w:t>
            </w:r>
          </w:p>
        </w:tc>
        <w:tc>
          <w:tcPr>
            <w:tcW w:type="dxa" w:w="3402"/>
            <w:shd w:val="clear" w:color="auto" w:fill="D6F0DC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מילה מוכרת מאותה משפחה</w:t>
            </w:r>
          </w:p>
        </w:tc>
      </w:tr>
      <w:tr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הגיע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נ־ג־ע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נגיעה (או מילה נכונה אחרת)</w:t>
            </w:r>
          </w:p>
        </w:tc>
      </w:tr>
      <w:tr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מושב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י־ש־ב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ישיבה (או מילה נכונה אחרת)</w:t>
            </w:r>
          </w:p>
        </w:tc>
      </w:tr>
      <w:tr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מבנה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ב־נ־ה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בנייה (או מילה נכונה אחרת)</w:t>
            </w:r>
          </w:p>
        </w:tc>
      </w:tr>
    </w:tbl>
    <w:p>
      <w:pPr>
        <w:bidi w:val="1"/>
        <w:spacing w:after="40"/>
        <w:jc w:val="right"/>
      </w:pP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34"/>
          <w:bCs/>
          <w:szCs w:val="34"/>
          <w:rtl w:val="1"/>
        </w:rPr>
        <w:t>3. הקשר – מה פירוש המילה?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30"/>
          <w:szCs w:val="30"/>
          <w:rtl w:val="1"/>
        </w:rPr>
        <w:t xml:space="preserve">✔ 1. </w:t>
      </w:r>
      <w:r>
        <w:rPr>
          <w:rFonts w:ascii="Arial" w:hAnsi="Arial" w:cs="Arial" w:eastAsia="Arial"/>
          <w:b/>
          <w:color w:val="1D6B3A"/>
          <w:sz w:val="30"/>
          <w:bCs/>
          <w:szCs w:val="30"/>
          <w:rtl w:val="1"/>
          <w:shd w:val="clear" w:color="auto" w:fill="FFF1A8"/>
        </w:rPr>
        <w:t>שגור</w:t>
      </w:r>
      <w:r>
        <w:rPr>
          <w:rFonts w:ascii="Arial" w:hAnsi="Arial" w:cs="Arial" w:eastAsia="Arial"/>
          <w:b w:val="0"/>
          <w:color w:val="1D6B3A"/>
          <w:sz w:val="30"/>
          <w:szCs w:val="30"/>
          <w:rtl w:val="1"/>
        </w:rPr>
        <w:t xml:space="preserve"> – מוכר מאוד, רגיל (רמז: תוצאה)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30"/>
          <w:szCs w:val="30"/>
          <w:rtl w:val="1"/>
        </w:rPr>
        <w:t xml:space="preserve">✔ 2. </w:t>
      </w:r>
      <w:r>
        <w:rPr>
          <w:rFonts w:ascii="Arial" w:hAnsi="Arial" w:cs="Arial" w:eastAsia="Arial"/>
          <w:b/>
          <w:color w:val="1D6B3A"/>
          <w:sz w:val="30"/>
          <w:bCs/>
          <w:szCs w:val="30"/>
          <w:rtl w:val="1"/>
          <w:shd w:val="clear" w:color="auto" w:fill="FFF1A8"/>
        </w:rPr>
        <w:t>תמציתי</w:t>
      </w:r>
      <w:r>
        <w:rPr>
          <w:rFonts w:ascii="Arial" w:hAnsi="Arial" w:cs="Arial" w:eastAsia="Arial"/>
          <w:b w:val="0"/>
          <w:color w:val="1D6B3A"/>
          <w:sz w:val="30"/>
          <w:szCs w:val="30"/>
          <w:rtl w:val="1"/>
        </w:rPr>
        <w:t xml:space="preserve"> – קצר ומרוכז (רמז: הסבר אחרי הנקודתיים)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30"/>
          <w:szCs w:val="30"/>
          <w:rtl w:val="1"/>
        </w:rPr>
        <w:t xml:space="preserve">✔ 3. </w:t>
      </w:r>
      <w:r>
        <w:rPr>
          <w:rFonts w:ascii="Arial" w:hAnsi="Arial" w:cs="Arial" w:eastAsia="Arial"/>
          <w:b/>
          <w:color w:val="1D6B3A"/>
          <w:sz w:val="30"/>
          <w:bCs/>
          <w:szCs w:val="30"/>
          <w:rtl w:val="1"/>
          <w:shd w:val="clear" w:color="auto" w:fill="FFF1A8"/>
        </w:rPr>
        <w:t>רווחת</w:t>
      </w:r>
      <w:r>
        <w:rPr>
          <w:rFonts w:ascii="Arial" w:hAnsi="Arial" w:cs="Arial" w:eastAsia="Arial"/>
          <w:b w:val="0"/>
          <w:color w:val="1D6B3A"/>
          <w:sz w:val="30"/>
          <w:szCs w:val="30"/>
          <w:rtl w:val="1"/>
        </w:rPr>
        <w:t xml:space="preserve"> – נפוצה (רמז: הסבר אחרי המקף)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38"/>
          <w:bCs/>
          <w:szCs w:val="38"/>
          <w:rtl w:val="1"/>
        </w:rPr>
        <w:t>🔑 תשובות – חלק ב׳: תעודת זהות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5103"/>
        <w:gridCol w:w="5103"/>
      </w:tblGrid>
      <w:tr>
        <w:tc>
          <w:tcPr>
            <w:tcW w:type="dxa" w:w="2245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שדה</w:t>
            </w:r>
          </w:p>
        </w:tc>
        <w:tc>
          <w:tcPr>
            <w:tcW w:type="dxa" w:w="7960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תשובה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כותרת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שלושה טיפים לגינת תבלינים במרפסת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במה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הבלוג ״הגינה הקטנה שלי״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מוען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יעל, מגדלת צמחים חובבת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נמען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מי שרוצה לגדל צמחים בבית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תאריך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12.3.2026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סוגה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רשומה בבלוג (טקסט מידע והדרכה)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מטרה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להדריך ולשתף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right"/>
      </w:pPr>
      <w:r>
        <w:rPr>
          <w:rFonts w:ascii="Arial" w:hAnsi="Arial" w:cs="Arial" w:eastAsia="Arial"/>
          <w:b w:val="0"/>
          <w:sz w:val="29"/>
          <w:szCs w:val="29"/>
          <w:rtl w:val="1"/>
        </w:rPr>
        <w:t>בחנ״מ מסמנים בין שתי אפשרויות: התשובה הנכונה היא זו שבטבלה.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38"/>
          <w:bCs/>
          <w:szCs w:val="38"/>
          <w:rtl w:val="1"/>
        </w:rPr>
        <w:t>🔑 תשובות – חלק ג׳: מילות קישור – תמרורים בטקסט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30"/>
          <w:szCs w:val="30"/>
          <w:rtl w:val="1"/>
        </w:rPr>
        <w:t>✔ 1. ״לכן״ – תוצאה: בגלל שהשעון הפנימי זז, מי שקם מוקדם ישן פחות.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30"/>
          <w:szCs w:val="30"/>
          <w:rtl w:val="1"/>
        </w:rPr>
        <w:t>✔ 2. (1) לכן · (2) כי · (3) בנוסף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38"/>
          <w:bCs/>
          <w:szCs w:val="38"/>
          <w:rtl w:val="1"/>
        </w:rPr>
        <w:t>כרטיס יציאה – מה מחפשים?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32"/>
          <w:szCs w:val="32"/>
          <w:rtl w:val="1"/>
        </w:rPr>
        <w:t>• שם של כלי אחד ממש״ה + הסבר קצר איך עזר.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32"/>
          <w:szCs w:val="32"/>
          <w:rtl w:val="1"/>
        </w:rPr>
        <w:t>• מילה חדשה ופירוש נכון במשפט.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32"/>
          <w:szCs w:val="32"/>
          <w:rtl w:val="1"/>
        </w:rPr>
        <w:t>• שדה אחד בתעודת הזהות ולמה הוא חשוב (למשל: התאריך מראה אם המידע עדכני).</w:t>
      </w:r>
    </w:p>
    <w:p>
      <w:r>
        <w:br w:type="page"/>
      </w:r>
    </w:p>
    <w:p>
      <w:pPr>
        <w:pStyle w:val="Heading1"/>
        <w:bidi w:val="1"/>
        <w:jc w:val="right"/>
        <w:shd w:val="clear" w:color="auto" w:fill="E6DEFA"/>
      </w:pPr>
      <w:r>
        <w:rPr>
          <w:rFonts w:ascii="Arial" w:hAnsi="Arial" w:cs="Arial" w:eastAsia="Arial"/>
          <w:b/>
          <w:color w:val="3B2A5A"/>
          <w:sz w:val="48"/>
          <w:bCs/>
          <w:szCs w:val="48"/>
          <w:rtl w:val="1"/>
        </w:rPr>
        <w:t>📝 דף התלמיד/ה · תיכון · חנ״מ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dashed" w:sz="8" w:color="B9A7E6"/>
          <w:left w:val="dashed" w:sz="8" w:color="B9A7E6"/>
          <w:bottom w:val="dashed" w:sz="8" w:color="B9A7E6"/>
          <w:right w:val="dashed" w:sz="8" w:color="B9A7E6"/>
          <w:insideH w:val="dashed" w:sz="8" w:color="B9A7E6"/>
          <w:insideV w:val="dashed" w:sz="8" w:color="B9A7E6"/>
        </w:tblBorders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שם: ____________</w:t>
            </w:r>
          </w:p>
        </w:tc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כיתה: ______</w:t>
            </w:r>
          </w:p>
        </w:tc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תאריך: ______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right"/>
      </w:pPr>
      <w:r>
        <w:rPr>
          <w:rFonts w:ascii="Arial" w:hAnsi="Arial" w:cs="Arial" w:eastAsia="Arial"/>
          <w:b w:val="0"/>
          <w:sz w:val="32"/>
          <w:szCs w:val="32"/>
          <w:rtl w:val="1"/>
        </w:rPr>
        <w:t>היום נלמד לפתור מילים חדשות ולהכיר טקסט לפני שקוראים אותו.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bd3e0"/>
          <w:left w:val="single" w:sz="18" w:color="fbd3e0"/>
          <w:bottom w:val="single" w:sz="18" w:color="fbd3e0"/>
          <w:right w:val="single" w:sz="18" w:color="fbd3e0"/>
          <w:insideH w:val="single" w:sz="18" w:color="fbd3e0"/>
          <w:insideV w:val="single" w:sz="18" w:color="fbd3e0"/>
        </w:tblBorders>
      </w:tblPr>
      <w:tblGrid>
        <w:gridCol w:w="10206"/>
      </w:tblGrid>
      <w:tr>
        <w:tc>
          <w:tcPr>
            <w:tcW w:type="dxa" w:w="10206"/>
            <w:shd w:val="clear" w:color="auto" w:fill="FBD3E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B23A63"/>
                <w:sz w:val="36"/>
                <w:bCs/>
                <w:szCs w:val="36"/>
                <w:rtl w:val="1"/>
              </w:rPr>
              <w:t>א׳ · מש״ה – מילון · שורש · הקשר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34"/>
                <w:bCs/>
                <w:szCs w:val="34"/>
                <w:rtl w:val="1"/>
              </w:rPr>
              <w:t>📖 1. מילון: הקיפו את הפירוש הנכון.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לכל מילה יש כמה פירושים במילון. בחרו את הפירוש שמתאים למשפט.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 xml:space="preserve">1. 📄 הצד השני </w:t>
            </w: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  <w:shd w:val="clear" w:color="auto" w:fill="FFF1A8"/>
              </w:rPr>
              <w:t>הפר</w:t>
            </w: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 xml:space="preserve"> את ההסכם כבר בשבוע הראשון.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לא קיים, שבר את ההסכם     ◯ גידל פרות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 xml:space="preserve">2. 🗣️ ״לשבור את הקרח״ הוא </w:t>
            </w: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  <w:shd w:val="clear" w:color="auto" w:fill="FFF1A8"/>
              </w:rPr>
              <w:t>מטבע</w:t>
            </w: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 xml:space="preserve"> לשון מוכר.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מטבע כסף     ◯ ביטוי קבוע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 xml:space="preserve">3. 💼 נפתח </w:t>
            </w: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  <w:shd w:val="clear" w:color="auto" w:fill="FFF1A8"/>
              </w:rPr>
              <w:t>תקן</w:t>
            </w: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 xml:space="preserve"> חדש למורה לאמנות.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תיקון של טעות     ◯ משרה מאושרת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34"/>
                <w:bCs/>
                <w:szCs w:val="34"/>
                <w:rtl w:val="1"/>
              </w:rPr>
              <w:t>🌳 2. שורש: כתבו את השורש ומילה מוכרת מאותה משפחה.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דוגמה: מכתב ← כ־ת־ב ← כתיבה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3402"/>
              <w:gridCol w:w="3402"/>
              <w:gridCol w:w="3402"/>
            </w:tblGrid>
            <w:tr>
              <w:tc>
                <w:tcPr>
                  <w:tcW w:type="dxa" w:w="3402"/>
                  <w:shd w:val="clear" w:color="auto" w:fill="D6F0DC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31"/>
                      <w:bCs/>
                      <w:szCs w:val="31"/>
                      <w:rtl w:val="1"/>
                    </w:rPr>
                    <w:t>מילה</w:t>
                  </w:r>
                </w:p>
              </w:tc>
              <w:tc>
                <w:tcPr>
                  <w:tcW w:type="dxa" w:w="3402"/>
                  <w:shd w:val="clear" w:color="auto" w:fill="D6F0DC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31"/>
                      <w:bCs/>
                      <w:szCs w:val="31"/>
                      <w:rtl w:val="1"/>
                    </w:rPr>
                    <w:t>השורש</w:t>
                  </w:r>
                </w:p>
              </w:tc>
              <w:tc>
                <w:tcPr>
                  <w:tcW w:type="dxa" w:w="3402"/>
                  <w:shd w:val="clear" w:color="auto" w:fill="D6F0DC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31"/>
                      <w:bCs/>
                      <w:szCs w:val="31"/>
                      <w:rtl w:val="1"/>
                    </w:rPr>
                    <w:t>מילה מוכרת מאותה משפחה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📍 הגיע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48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48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🪑 מושב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48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48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🏢 מבנה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48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48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34"/>
                <w:bCs/>
                <w:szCs w:val="34"/>
                <w:rtl w:val="1"/>
              </w:rPr>
              <w:t>🧩 3. הקשר: קראו את המשפט. מה פירוש המילה המודגשת?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 xml:space="preserve">1. 🎵 השיר נשמע כה </w:t>
            </w: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  <w:shd w:val="clear" w:color="auto" w:fill="FFF1A8"/>
              </w:rPr>
              <w:t>שגור</w:t>
            </w: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 xml:space="preserve"> בפיהם, עד שאיש לא נזקק לדף המילים.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מוכר מאוד, רגיל     ◯ חדש ולא מוכר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 xml:space="preserve">2. ⏱️ הנאום היה </w:t>
            </w: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  <w:shd w:val="clear" w:color="auto" w:fill="FFF1A8"/>
              </w:rPr>
              <w:t>תמציתי</w:t>
            </w: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>: שלוש דקות, בלי מילה מיותרת.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קצר ומרוכז     ◯ ארוך ומפורט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 xml:space="preserve">3. 👥 התופעה </w:t>
            </w: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  <w:shd w:val="clear" w:color="auto" w:fill="FFF1A8"/>
              </w:rPr>
              <w:t>רווחת</w:t>
            </w: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 xml:space="preserve"> בקרב בני נוער – כמעט כל אחד מכיר אותה.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נפוצה     ◯ נדירה</w:t>
            </w: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de2b8"/>
          <w:left w:val="single" w:sz="18" w:color="fde2b8"/>
          <w:bottom w:val="single" w:sz="18" w:color="fde2b8"/>
          <w:right w:val="single" w:sz="18" w:color="fde2b8"/>
          <w:insideH w:val="single" w:sz="18" w:color="fde2b8"/>
          <w:insideV w:val="single" w:sz="18" w:color="fde2b8"/>
        </w:tblBorders>
      </w:tblPr>
      <w:tblGrid>
        <w:gridCol w:w="10206"/>
      </w:tblGrid>
      <w:tr>
        <w:tc>
          <w:tcPr>
            <w:tcW w:type="dxa" w:w="10206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A65A00"/>
                <w:sz w:val="36"/>
                <w:bCs/>
                <w:szCs w:val="36"/>
                <w:rtl w:val="1"/>
              </w:rPr>
              <w:t>ב׳ · תעודת זהות של טקסט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קראו את הטקסט. מלאו את תעודת הזהות שלו.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12" w:color="333333"/>
                <w:left w:val="single" w:sz="12" w:color="333333"/>
                <w:bottom w:val="single" w:sz="12" w:color="333333"/>
                <w:right w:val="single" w:sz="12" w:color="333333"/>
                <w:insideH w:val="single" w:sz="12" w:color="333333"/>
                <w:insideV w:val="single" w:sz="12" w:color="333333"/>
              </w:tblBorders>
            </w:tblPr>
            <w:tblGrid>
              <w:gridCol w:w="10206"/>
            </w:tblGrid>
            <w:tr>
              <w:tc>
                <w:tcPr>
                  <w:tcW w:type="dxa" w:w="10206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36"/>
                      <w:bCs/>
                      <w:szCs w:val="36"/>
                      <w:rtl w:val="1"/>
                    </w:rPr>
                    <w:t>שלושה טיפים לגינת תבלינים במרפסת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2"/>
                      <w:szCs w:val="32"/>
                      <w:rtl w:val="1"/>
                    </w:rPr>
                    <w:t>1. בחרו מקום עם שמש של בוקר – רוב התבלינים אוהבים אור ולא חום כבד.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2"/>
                      <w:szCs w:val="32"/>
                      <w:rtl w:val="1"/>
                    </w:rPr>
                    <w:t>2. השקו מעט ולעתים קרובות, ובדקו באצבע אם האדמה יבשה.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2"/>
                      <w:szCs w:val="32"/>
                      <w:rtl w:val="1"/>
                    </w:rPr>
                    <w:t>3. קטפו עלים מלמעלה – כך הצמח יתעבה ויצמח לרוחב.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2"/>
                      <w:szCs w:val="32"/>
                      <w:rtl w:val="1"/>
                    </w:rPr>
                    <w:t>מה הטיפ שלכם? כתבו לי בתגובות!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הקיפו את התשובה הנכונה: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5103"/>
              <w:gridCol w:w="5103"/>
            </w:tblGrid>
            <w:tr>
              <w:tc>
                <w:tcPr>
                  <w:tcW w:type="dxa" w:w="5103"/>
                  <w:shd w:val="clear" w:color="auto" w:fill="FDE2B8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31"/>
                      <w:bCs/>
                      <w:szCs w:val="31"/>
                      <w:rtl w:val="1"/>
                    </w:rPr>
                    <w:t>שדה</w:t>
                  </w:r>
                </w:p>
              </w:tc>
              <w:tc>
                <w:tcPr>
                  <w:tcW w:type="dxa" w:w="5103"/>
                  <w:shd w:val="clear" w:color="auto" w:fill="FDE2B8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31"/>
                      <w:bCs/>
                      <w:szCs w:val="31"/>
                      <w:rtl w:val="1"/>
                    </w:rPr>
                    <w:t>מה מתאים?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🏷️ כותרת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◯ הגינה הקטנה שלי   /   ◯ שלושה טיפים לגינת תבלינים במרפסת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✍️ מוען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◯ הקוראים בתגובות   /   ◯ יעל, מגדלת צמחים חובבת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🎯 נמען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◯ מי שרוצה לגדל צמחים בבית   /   ◯ יעל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e6defa"/>
          <w:left w:val="single" w:sz="18" w:color="e6defa"/>
          <w:bottom w:val="single" w:sz="18" w:color="e6defa"/>
          <w:right w:val="single" w:sz="18" w:color="e6defa"/>
          <w:insideH w:val="single" w:sz="18" w:color="e6defa"/>
          <w:insideV w:val="single" w:sz="18" w:color="e6defa"/>
        </w:tblBorders>
      </w:tblPr>
      <w:tblGrid>
        <w:gridCol w:w="10206"/>
      </w:tblGrid>
      <w:tr>
        <w:tc>
          <w:tcPr>
            <w:tcW w:type="dxa" w:w="10206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36"/>
                <w:bCs/>
                <w:szCs w:val="36"/>
                <w:rtl w:val="1"/>
              </w:rPr>
              <w:t>ג׳ · מילות קישור – תמרורים בטקסט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מילות הקישור הן תמרורים: הן מראות לאן הטקסט פונה. היעזרו במקרא הצבעים: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2041"/>
              <w:gridCol w:w="2041"/>
              <w:gridCol w:w="2041"/>
              <w:gridCol w:w="2041"/>
              <w:gridCol w:w="2041"/>
            </w:tblGrid>
            <w:tr>
              <w:tc>
                <w:tcPr>
                  <w:tcW w:type="dxa" w:w="2041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31"/>
                      <w:bCs/>
                      <w:szCs w:val="31"/>
                      <w:rtl w:val="1"/>
                    </w:rPr>
                    <w:t>➕ הוספה</w:t>
                  </w:r>
                </w:p>
              </w:tc>
              <w:tc>
                <w:tcPr>
                  <w:tcW w:type="dxa" w:w="2041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31"/>
                      <w:bCs/>
                      <w:szCs w:val="31"/>
                      <w:rtl w:val="1"/>
                    </w:rPr>
                    <w:t>↔️ ניגוד</w:t>
                  </w:r>
                </w:p>
              </w:tc>
              <w:tc>
                <w:tcPr>
                  <w:tcW w:type="dxa" w:w="2041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31"/>
                      <w:bCs/>
                      <w:szCs w:val="31"/>
                      <w:rtl w:val="1"/>
                    </w:rPr>
                    <w:t>🌱 סיבה</w:t>
                  </w:r>
                </w:p>
              </w:tc>
              <w:tc>
                <w:tcPr>
                  <w:tcW w:type="dxa" w:w="2041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31"/>
                      <w:bCs/>
                      <w:szCs w:val="31"/>
                      <w:rtl w:val="1"/>
                    </w:rPr>
                    <w:t>🎯 תוצאה</w:t>
                  </w:r>
                </w:p>
              </w:tc>
              <w:tc>
                <w:tcPr>
                  <w:tcW w:type="dxa" w:w="2041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31"/>
                      <w:bCs/>
                      <w:szCs w:val="31"/>
                      <w:rtl w:val="1"/>
                    </w:rPr>
                    <w:t>💡 דוגמה</w:t>
                  </w:r>
                </w:p>
              </w:tc>
            </w:tr>
            <w:tr>
              <w:tc>
                <w:tcPr>
                  <w:tcW w:type="dxa" w:w="2041"/>
                  <w:shd w:val="clear" w:color="auto" w:fill="FDE2B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וגם · בנוסף · יתר על כן</w:t>
                  </w:r>
                </w:p>
              </w:tc>
              <w:tc>
                <w:tcPr>
                  <w:tcW w:type="dxa" w:w="2041"/>
                  <w:shd w:val="clear" w:color="auto" w:fill="FBD3E0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אבל · אולם · לעומת זאת</w:t>
                  </w:r>
                </w:p>
              </w:tc>
              <w:tc>
                <w:tcPr>
                  <w:tcW w:type="dxa" w:w="2041"/>
                  <w:shd w:val="clear" w:color="auto" w:fill="CDECCF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כי · מפני ש · בגלל</w:t>
                  </w:r>
                </w:p>
              </w:tc>
              <w:tc>
                <w:tcPr>
                  <w:tcW w:type="dxa" w:w="2041"/>
                  <w:shd w:val="clear" w:color="auto" w:fill="CFE0FB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לכן · לפיכך · כתוצאה מכך</w:t>
                  </w:r>
                </w:p>
              </w:tc>
              <w:tc>
                <w:tcPr>
                  <w:tcW w:type="dxa" w:w="2041"/>
                  <w:shd w:val="clear" w:color="auto" w:fill="FFF1C9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למשל · לדוגמה · כגון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12" w:color="333333"/>
                <w:left w:val="single" w:sz="12" w:color="333333"/>
                <w:bottom w:val="single" w:sz="12" w:color="333333"/>
                <w:right w:val="single" w:sz="12" w:color="333333"/>
                <w:insideH w:val="single" w:sz="12" w:color="333333"/>
                <w:insideV w:val="single" w:sz="12" w:color="333333"/>
              </w:tblBorders>
            </w:tblPr>
            <w:tblGrid>
              <w:gridCol w:w="10206"/>
            </w:tblGrid>
            <w:tr>
              <w:tc>
                <w:tcPr>
                  <w:tcW w:type="dxa" w:w="10206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36"/>
                      <w:bCs/>
                      <w:szCs w:val="36"/>
                      <w:rtl w:val="1"/>
                    </w:rPr>
                    <w:t>😴 שינה – הכוח הסודי של גיל ההתבגרות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2"/>
                      <w:szCs w:val="32"/>
                      <w:rtl w:val="1"/>
                    </w:rPr>
                    <w:t>(1) רבים מבני ובנות הנוער מרגישים עייפים בבוקר, גם אחרי לילה שלם במיטה. אנשי מקצוע בתחום השינה מסבירים שבגיל ההתבגרות ״השעון הפנימי״ זז: הגוף מתחיל להרגיש עייפות מאוחר יותר בלילה.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2"/>
                      <w:szCs w:val="32"/>
                      <w:rtl w:val="1"/>
                    </w:rPr>
                    <w:t>(2) לכן, מי שמתעורר מוקדם לבית הספר ונרדם מאוחר עלול לישון פחות ממה שגופו צריך. מחסור בשינה פוגע בריכוז, במצב הרוח ואפילו ביכולת לזכור את מה שלמדנו.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34"/>
                <w:bCs/>
                <w:szCs w:val="34"/>
                <w:rtl w:val="1"/>
              </w:rPr>
              <w:t>🖍️ 1. מצאו בפסקה 2 את מילת הקישור ״לכן״ וצבעו אותה. מה התפקיד שלה?</w:t>
            </w:r>
          </w:p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➕ הוספה     ◯ 🎯 תוצאה     ◯ ↔️ ניגוד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34"/>
                <w:bCs/>
                <w:szCs w:val="34"/>
                <w:rtl w:val="1"/>
              </w:rPr>
              <w:t>✍️ 2. השלימו את מילת הקישור המתאימה: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>1.  השעון הפנימי זז בגיל ההתבגרות, ___ קשה להירדם מוקדם.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לכן     ◯ אבל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>2.  בני נוער נרדמים מאוחר, ___ הגוף שלהם מרגיש עייפות מאוחר יותר.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לכן     ◯ כי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>3.  כדאי להניח את הטלפון מחוץ לחדר. ___, כדאי ללכת לישון בשעה קבועה.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אבל     ◯ בנוסף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center"/>
      </w:pPr>
      <w:r>
        <w:rPr>
          <w:rFonts w:ascii="Arial" w:hAnsi="Arial" w:cs="Arial" w:eastAsia="Arial"/>
          <w:b w:val="0"/>
          <w:color w:val="888888"/>
          <w:sz w:val="20"/>
          <w:szCs w:val="20"/>
          <w:rtl w:val="1"/>
        </w:rPr>
        <w:t>✂ - - - - - - - - - - - - - - - - - - - - - - - - - - - - - - - - - -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dashed" w:sz="18" w:color="E86A92"/>
          <w:left w:val="dashed" w:sz="18" w:color="E86A92"/>
          <w:bottom w:val="dashed" w:sz="18" w:color="E86A92"/>
          <w:right w:val="dashed" w:sz="18" w:color="E86A92"/>
          <w:insideH w:val="dashed" w:sz="18" w:color="E86A92"/>
          <w:insideV w:val="dashed" w:sz="18" w:color="E86A92"/>
        </w:tblBorders>
      </w:tblPr>
      <w:tblGrid>
        <w:gridCol w:w="10206"/>
      </w:tblGrid>
      <w:tr>
        <w:tc>
          <w:tcPr>
            <w:tcW w:type="dxa" w:w="10206"/>
            <w:shd w:val="clear" w:color="auto" w:fill="FFF0F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B23A63"/>
                <w:sz w:val="38"/>
                <w:bCs/>
                <w:szCs w:val="38"/>
                <w:rtl w:val="1"/>
              </w:rPr>
              <w:t>🎟️ כרטיס יציאה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שם: __________________   תאריך: 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הכלי שהכי עזר לי: ◯ 📖 מילון   ◯ 🌳 שורש   ◯ 🧩 הקשר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מילה חדשה שלמדתי: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32"/>
                <w:szCs w:val="32"/>
                <w:rtl w:val="1"/>
              </w:rPr>
              <w:t>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איך הרגשתי? ◯ 😀  ◯ 🙂  ◯ 😕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850" w:bottom="907" w:left="850" w:header="397" w:footer="397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b w:val="0"/>
        <w:color w:val="666666"/>
        <w:sz w:val="17"/>
        <w:szCs w:val="17"/>
        <w:rtl w:val="1"/>
      </w:rPr>
      <w:t xml:space="preserve">  יצרה: רוית ראש בן ישי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  <w:shd w:val="clear" w:color="auto" w:fill="FBD3E0"/>
    </w:pPr>
    <w:r>
      <w:rPr>
        <w:rFonts w:ascii="Arial" w:hAnsi="Arial" w:cs="Arial" w:eastAsia="Arial"/>
        <w:b/>
        <w:color w:val="3B2A5A"/>
        <w:sz w:val="18"/>
        <w:bCs/>
        <w:szCs w:val="18"/>
        <w:rtl w:val="1"/>
      </w:rPr>
      <w:t>🔎 קוראים חכם · דף עבודה · תיכון · חנ״מ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עבודה · תיכון · חנ״מ · מהדורת מורה+תלמיד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